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0C59A" w14:textId="77777777" w:rsidR="001F6605" w:rsidRDefault="001F6605" w:rsidP="00FB1C68">
      <w:pPr>
        <w:jc w:val="center"/>
        <w:rPr>
          <w:rFonts w:ascii="Indivisible" w:hAnsi="Indivisible"/>
          <w:i/>
          <w:iCs/>
          <w:sz w:val="28"/>
          <w:szCs w:val="28"/>
        </w:rPr>
      </w:pPr>
    </w:p>
    <w:p w14:paraId="7BA5F52A" w14:textId="1086EB12" w:rsidR="008F27BB" w:rsidRPr="001F6605" w:rsidRDefault="008F27BB" w:rsidP="00FB1C68">
      <w:pPr>
        <w:jc w:val="center"/>
      </w:pPr>
      <w:r>
        <w:t xml:space="preserve">Požiadavky na uchádzača – </w:t>
      </w:r>
      <w:r w:rsidR="000200E7">
        <w:t>učiteľ</w:t>
      </w:r>
      <w:r w:rsidR="00437DAE">
        <w:t xml:space="preserve"> (bežný pedagóg)</w:t>
      </w:r>
    </w:p>
    <w:p w14:paraId="6F495A79" w14:textId="39419615" w:rsidR="0474DC39" w:rsidRDefault="0474DC39" w:rsidP="00FEBCF9">
      <w:pPr>
        <w:jc w:val="both"/>
        <w:rPr>
          <w:rFonts w:eastAsia="Indivisible" w:cs="Indivisible"/>
          <w:color w:val="000000" w:themeColor="text1"/>
        </w:rPr>
      </w:pPr>
      <w:r w:rsidRPr="00FEBCF9">
        <w:rPr>
          <w:rFonts w:eastAsia="Indivisible" w:cs="Indivisible"/>
          <w:color w:val="000000" w:themeColor="text1"/>
        </w:rPr>
        <w:t>Kvalifikačné predpoklady (povinné):</w:t>
      </w:r>
    </w:p>
    <w:p w14:paraId="4A3540D6" w14:textId="301A49D4" w:rsidR="021AF8A8" w:rsidRDefault="021AF8A8" w:rsidP="00FEBCF9">
      <w:pPr>
        <w:pStyle w:val="Odsekzoznamu"/>
        <w:numPr>
          <w:ilvl w:val="0"/>
          <w:numId w:val="5"/>
        </w:numPr>
      </w:pPr>
      <w:r w:rsidRPr="00FEBCF9">
        <w:t xml:space="preserve">Splnenie kvalifikačných predpokladov na výkon pracovnej činnosti učiteľa prvého stupňa základnej školy v súlade so zákonom č. 138/2019 Z. z. o pedagogických zamestnancoch a odborných zamestnancoch a vyhláškou MŠVVaM SR č. 173/2023 Z. z. o kvalifikačných predpokladoch pedagogických zamestnancov a odborných zamestnancoch. </w:t>
      </w:r>
    </w:p>
    <w:p w14:paraId="6BA64746" w14:textId="744F4EEF" w:rsidR="021AF8A8" w:rsidRDefault="021AF8A8" w:rsidP="00FEBCF9">
      <w:r>
        <w:t xml:space="preserve">Požadované vzdelanie: </w:t>
      </w:r>
    </w:p>
    <w:p w14:paraId="347B67B7" w14:textId="3398A687" w:rsidR="021AF8A8" w:rsidRDefault="021AF8A8" w:rsidP="00FEBCF9">
      <w:pPr>
        <w:pStyle w:val="Odsekzoznamu"/>
        <w:numPr>
          <w:ilvl w:val="0"/>
          <w:numId w:val="5"/>
        </w:numPr>
      </w:pPr>
      <w:r>
        <w:t xml:space="preserve">Vysokoškolské vzdelanie druhého stupňa v študijnom programe učiteľstvo pre primárne vzdelávanie alebo v ekvivalentnom študijnom odbore. </w:t>
      </w:r>
    </w:p>
    <w:p w14:paraId="0F3B6C27" w14:textId="6AF2AFF2" w:rsidR="021AF8A8" w:rsidRDefault="021AF8A8" w:rsidP="00FEBCF9">
      <w:pPr>
        <w:pStyle w:val="Odsekzoznamu"/>
        <w:numPr>
          <w:ilvl w:val="0"/>
          <w:numId w:val="5"/>
        </w:numPr>
      </w:pPr>
      <w:r>
        <w:t>Vyžaduje sa bezúhonnosť, zdravotná spôsobilosť na výkon povolania a ovládanie štátneho jazyka.</w:t>
      </w:r>
    </w:p>
    <w:p w14:paraId="5E8AE29C" w14:textId="764195D9" w:rsidR="0474DC39" w:rsidRDefault="0474DC39" w:rsidP="00FEBCF9">
      <w:r>
        <w:t>Odborné predpoklady:</w:t>
      </w:r>
    </w:p>
    <w:p w14:paraId="045B57F9" w14:textId="34576CE1" w:rsidR="0474DC39" w:rsidRDefault="0474DC39" w:rsidP="00FEBCF9">
      <w:pPr>
        <w:pStyle w:val="Odsekzoznamu"/>
        <w:numPr>
          <w:ilvl w:val="0"/>
          <w:numId w:val="5"/>
        </w:numPr>
      </w:pPr>
      <w:r>
        <w:t xml:space="preserve">ovládanie práce s nástrojmi balíka Microsoft Office (najmä Excel, Word, Outlook, PowerPoint), </w:t>
      </w:r>
    </w:p>
    <w:p w14:paraId="14B57E03" w14:textId="3FA4F83E" w:rsidR="0474DC39" w:rsidRDefault="0474DC39" w:rsidP="00FEBCF9">
      <w:pPr>
        <w:pStyle w:val="Odsekzoznamu"/>
        <w:numPr>
          <w:ilvl w:val="0"/>
          <w:numId w:val="5"/>
        </w:numPr>
      </w:pPr>
      <w:r>
        <w:t xml:space="preserve">láskavý a trpezlivý prístup, </w:t>
      </w:r>
    </w:p>
    <w:p w14:paraId="7709EA90" w14:textId="68206407" w:rsidR="0474DC39" w:rsidRDefault="0474DC39" w:rsidP="00FEBCF9">
      <w:pPr>
        <w:pStyle w:val="Odsekzoznamu"/>
        <w:numPr>
          <w:ilvl w:val="0"/>
          <w:numId w:val="5"/>
        </w:numPr>
      </w:pPr>
      <w:r>
        <w:t xml:space="preserve">znalosť inkluzívneho vzdelávania, </w:t>
      </w:r>
    </w:p>
    <w:p w14:paraId="05273E8A" w14:textId="3795C988" w:rsidR="0474DC39" w:rsidRDefault="0474DC39" w:rsidP="00FEBCF9">
      <w:pPr>
        <w:pStyle w:val="Odsekzoznamu"/>
        <w:numPr>
          <w:ilvl w:val="0"/>
          <w:numId w:val="5"/>
        </w:numPr>
      </w:pPr>
      <w:r>
        <w:t xml:space="preserve">predošlá skúsenosť so žiakmi z marginalizovaných komunít výhodou, </w:t>
      </w:r>
    </w:p>
    <w:p w14:paraId="3A991A49" w14:textId="71051CC8" w:rsidR="0474DC39" w:rsidRDefault="0474DC39" w:rsidP="00FEBCF9">
      <w:pPr>
        <w:pStyle w:val="Odsekzoznamu"/>
        <w:numPr>
          <w:ilvl w:val="0"/>
          <w:numId w:val="5"/>
        </w:numPr>
      </w:pPr>
      <w:r>
        <w:t xml:space="preserve">znalosť jazyka </w:t>
      </w:r>
      <w:r w:rsidR="323420E7">
        <w:t xml:space="preserve">komunity </w:t>
      </w:r>
      <w:r>
        <w:t>výhodou.</w:t>
      </w:r>
    </w:p>
    <w:p w14:paraId="08758766" w14:textId="2B73B88C" w:rsidR="00FEBCF9" w:rsidRDefault="00FEBCF9" w:rsidP="00FEBCF9">
      <w:pPr>
        <w:pStyle w:val="Odsekzoznamu"/>
        <w:jc w:val="both"/>
        <w:rPr>
          <w:rFonts w:eastAsia="Indivisible" w:cs="Indivisible"/>
          <w:color w:val="000000" w:themeColor="text1"/>
        </w:rPr>
      </w:pPr>
    </w:p>
    <w:p w14:paraId="0B7F2A81" w14:textId="2416A5EC" w:rsidR="008F27BB" w:rsidRPr="001F6605" w:rsidRDefault="008F27BB" w:rsidP="000200E7">
      <w:pPr>
        <w:jc w:val="both"/>
        <w:rPr>
          <w:b/>
          <w:bCs/>
        </w:rPr>
      </w:pPr>
      <w:r w:rsidRPr="00FEBCF9">
        <w:rPr>
          <w:b/>
          <w:bCs/>
        </w:rPr>
        <w:t>Pracovná náplň:</w:t>
      </w:r>
    </w:p>
    <w:p w14:paraId="1790A492" w14:textId="52203471" w:rsidR="5178A84A" w:rsidRPr="000C09F1" w:rsidRDefault="5178A84A" w:rsidP="1942BA24">
      <w:pPr>
        <w:pStyle w:val="Odsekzoznamu"/>
        <w:numPr>
          <w:ilvl w:val="0"/>
          <w:numId w:val="14"/>
        </w:numPr>
        <w:jc w:val="both"/>
        <w:rPr>
          <w:rFonts w:eastAsia="Indivisible" w:cs="Indivisible"/>
          <w:color w:val="000000" w:themeColor="text1"/>
        </w:rPr>
      </w:pPr>
      <w:r w:rsidRPr="000C09F1">
        <w:rPr>
          <w:rFonts w:eastAsia="Indivisible" w:cs="Indivisible"/>
          <w:color w:val="000000" w:themeColor="text1"/>
        </w:rPr>
        <w:t xml:space="preserve">úzka spolupráca so zamestnancami národného projektu </w:t>
      </w:r>
      <w:r w:rsidR="000A2D17" w:rsidRPr="000C09F1">
        <w:rPr>
          <w:rFonts w:cs="Calibri"/>
        </w:rPr>
        <w:t>Podpora vzdelávacích príležitostí</w:t>
      </w:r>
      <w:r w:rsidR="523BF05C" w:rsidRPr="000C09F1">
        <w:rPr>
          <w:rFonts w:eastAsia="Indivisible" w:cs="Indivisible"/>
          <w:color w:val="000000" w:themeColor="text1"/>
        </w:rPr>
        <w:t>,</w:t>
      </w:r>
    </w:p>
    <w:p w14:paraId="7498467E" w14:textId="73F6CC66" w:rsidR="34ECFBAF" w:rsidRPr="000C09F1" w:rsidRDefault="34ECFBAF" w:rsidP="00FEBCF9">
      <w:pPr>
        <w:pStyle w:val="Odsekzoznamu"/>
        <w:numPr>
          <w:ilvl w:val="0"/>
          <w:numId w:val="14"/>
        </w:numPr>
        <w:jc w:val="both"/>
        <w:rPr>
          <w:rFonts w:eastAsia="Indivisible" w:cs="Indivisible"/>
          <w:color w:val="000000" w:themeColor="text1"/>
        </w:rPr>
      </w:pPr>
      <w:r w:rsidRPr="000C09F1">
        <w:rPr>
          <w:rFonts w:eastAsia="Indivisible" w:cs="Indivisible"/>
          <w:color w:val="000000" w:themeColor="text1"/>
        </w:rPr>
        <w:t>absolvovanie vzdelávania realizovaného v rámci NP PVP s cieľom zabezpečiť plynulý adaptačný proces žiakov</w:t>
      </w:r>
    </w:p>
    <w:p w14:paraId="53482747" w14:textId="3DC42B1B" w:rsidR="000200E7" w:rsidRPr="000C09F1" w:rsidRDefault="000200E7" w:rsidP="000200E7">
      <w:pPr>
        <w:pStyle w:val="Odsekzoznamu"/>
        <w:numPr>
          <w:ilvl w:val="0"/>
          <w:numId w:val="14"/>
        </w:numPr>
        <w:jc w:val="both"/>
      </w:pPr>
      <w:r w:rsidRPr="000C09F1">
        <w:t xml:space="preserve">vyučovanie </w:t>
      </w:r>
      <w:r w:rsidR="36CAE840" w:rsidRPr="000C09F1">
        <w:t xml:space="preserve">vyučovacích </w:t>
      </w:r>
      <w:r w:rsidRPr="000C09F1">
        <w:t xml:space="preserve">predmetov </w:t>
      </w:r>
      <w:r w:rsidR="715EF5FE" w:rsidRPr="000C09F1">
        <w:t>v zmysle stanoveného základného úväzku</w:t>
      </w:r>
      <w:r w:rsidR="6DB10CCE" w:rsidRPr="000C09F1">
        <w:t>,</w:t>
      </w:r>
    </w:p>
    <w:p w14:paraId="74534091" w14:textId="6F6D8C58" w:rsidR="00106CFB" w:rsidRPr="000C09F1" w:rsidRDefault="00106CFB" w:rsidP="000200E7">
      <w:pPr>
        <w:pStyle w:val="Odsekzoznamu"/>
        <w:numPr>
          <w:ilvl w:val="0"/>
          <w:numId w:val="14"/>
        </w:numPr>
        <w:jc w:val="both"/>
      </w:pPr>
      <w:r w:rsidRPr="000C09F1">
        <w:t>pedagogická diagnostika</w:t>
      </w:r>
      <w:r w:rsidR="6DB10CCE" w:rsidRPr="000C09F1">
        <w:t>,</w:t>
      </w:r>
    </w:p>
    <w:p w14:paraId="3BF97BE7" w14:textId="66B7E893" w:rsidR="00106CFB" w:rsidRPr="000C09F1" w:rsidRDefault="0398945E" w:rsidP="00106CFB">
      <w:pPr>
        <w:pStyle w:val="Odsekzoznamu"/>
        <w:numPr>
          <w:ilvl w:val="0"/>
          <w:numId w:val="14"/>
        </w:numPr>
        <w:jc w:val="both"/>
      </w:pPr>
      <w:r w:rsidRPr="000C09F1">
        <w:t>podpora pre žiakov a</w:t>
      </w:r>
      <w:r w:rsidR="00106CFB" w:rsidRPr="000C09F1">
        <w:t> </w:t>
      </w:r>
      <w:r w:rsidRPr="000C09F1">
        <w:t>rodičov</w:t>
      </w:r>
      <w:r w:rsidR="17B2A26F" w:rsidRPr="000C09F1">
        <w:t>,</w:t>
      </w:r>
    </w:p>
    <w:p w14:paraId="1217BA05" w14:textId="5ABDED1F" w:rsidR="000200E7" w:rsidRPr="000C09F1" w:rsidRDefault="000200E7" w:rsidP="000200E7">
      <w:pPr>
        <w:pStyle w:val="Odsekzoznamu"/>
        <w:numPr>
          <w:ilvl w:val="0"/>
          <w:numId w:val="14"/>
        </w:numPr>
        <w:jc w:val="both"/>
      </w:pPr>
      <w:r w:rsidRPr="000C09F1">
        <w:t>tvorba</w:t>
      </w:r>
      <w:r w:rsidRPr="000C09F1">
        <w:rPr>
          <w:b/>
          <w:bCs/>
        </w:rPr>
        <w:t xml:space="preserve"> </w:t>
      </w:r>
      <w:r w:rsidR="38D53F60" w:rsidRPr="000C09F1">
        <w:t>tematických výchovno-vzdelávacích plánov v súlade s platným štátnym vzdelá</w:t>
      </w:r>
      <w:r w:rsidR="53BD36AD" w:rsidRPr="000C09F1">
        <w:t>vacím programom a školským vzdelávacím programom</w:t>
      </w:r>
      <w:r w:rsidR="6E8BE650" w:rsidRPr="000C09F1">
        <w:t>,</w:t>
      </w:r>
    </w:p>
    <w:p w14:paraId="33480285" w14:textId="7E166AC7" w:rsidR="000200E7" w:rsidRPr="000C09F1" w:rsidRDefault="000200E7" w:rsidP="000200E7">
      <w:pPr>
        <w:pStyle w:val="Odsekzoznamu"/>
        <w:numPr>
          <w:ilvl w:val="0"/>
          <w:numId w:val="14"/>
        </w:numPr>
        <w:jc w:val="both"/>
      </w:pPr>
      <w:r w:rsidRPr="000C09F1">
        <w:t>testovanie a hodnotenie výkonu žiakov</w:t>
      </w:r>
      <w:r w:rsidR="6E8BE650" w:rsidRPr="000C09F1">
        <w:t>,</w:t>
      </w:r>
    </w:p>
    <w:p w14:paraId="7770D994" w14:textId="4E4DBF41" w:rsidR="000200E7" w:rsidRPr="000C09F1" w:rsidRDefault="000200E7" w:rsidP="55FD646A">
      <w:pPr>
        <w:pStyle w:val="Odsekzoznamu"/>
        <w:numPr>
          <w:ilvl w:val="0"/>
          <w:numId w:val="14"/>
        </w:numPr>
        <w:jc w:val="both"/>
      </w:pPr>
      <w:r w:rsidRPr="000C09F1">
        <w:t xml:space="preserve">komunikácia s rodičmi - </w:t>
      </w:r>
      <w:r w:rsidR="41786F03" w:rsidRPr="000C09F1">
        <w:t>i</w:t>
      </w:r>
      <w:r w:rsidRPr="000C09F1">
        <w:t xml:space="preserve">nformovanie rodičov o pokroku </w:t>
      </w:r>
      <w:r w:rsidR="54257680" w:rsidRPr="000C09F1">
        <w:t>žiakov</w:t>
      </w:r>
      <w:r w:rsidR="71AF7EA3" w:rsidRPr="000C09F1">
        <w:t>,</w:t>
      </w:r>
    </w:p>
    <w:p w14:paraId="3F10C5CE" w14:textId="644DF9FD" w:rsidR="000200E7" w:rsidRPr="000C09F1" w:rsidRDefault="000200E7" w:rsidP="000200E7">
      <w:pPr>
        <w:pStyle w:val="Odsekzoznamu"/>
        <w:numPr>
          <w:ilvl w:val="0"/>
          <w:numId w:val="14"/>
        </w:numPr>
        <w:jc w:val="both"/>
      </w:pPr>
      <w:r w:rsidRPr="000C09F1">
        <w:t>pomoc</w:t>
      </w:r>
      <w:r w:rsidRPr="000C09F1">
        <w:rPr>
          <w:b/>
          <w:bCs/>
        </w:rPr>
        <w:t xml:space="preserve"> </w:t>
      </w:r>
      <w:r w:rsidRPr="000C09F1">
        <w:t>pri rozvoji sociálnych a emocionálnych zručností</w:t>
      </w:r>
      <w:r w:rsidR="7C34464C" w:rsidRPr="000C09F1">
        <w:t>,</w:t>
      </w:r>
    </w:p>
    <w:p w14:paraId="14F4421E" w14:textId="1EA0564E" w:rsidR="008F27BB" w:rsidRPr="000C09F1" w:rsidRDefault="000200E7" w:rsidP="16AF1AB6">
      <w:pPr>
        <w:pStyle w:val="Odsekzoznamu"/>
        <w:numPr>
          <w:ilvl w:val="0"/>
          <w:numId w:val="14"/>
        </w:numPr>
        <w:jc w:val="both"/>
      </w:pPr>
      <w:r w:rsidRPr="000C09F1">
        <w:t>plánovanie školských výletov a mimoškolských aktivít</w:t>
      </w:r>
      <w:r w:rsidR="7C34464C" w:rsidRPr="000C09F1">
        <w:t>,</w:t>
      </w:r>
    </w:p>
    <w:p w14:paraId="43F85580" w14:textId="35BEBB40" w:rsidR="00C06170" w:rsidRPr="000C09F1" w:rsidRDefault="00C06170" w:rsidP="16AF1AB6">
      <w:pPr>
        <w:pStyle w:val="Odsekzoznamu"/>
        <w:numPr>
          <w:ilvl w:val="0"/>
          <w:numId w:val="14"/>
        </w:numPr>
        <w:jc w:val="both"/>
      </w:pPr>
      <w:r w:rsidRPr="000C09F1">
        <w:t xml:space="preserve">aktívna spolupráca </w:t>
      </w:r>
      <w:r w:rsidR="79224C23" w:rsidRPr="000C09F1">
        <w:t>s</w:t>
      </w:r>
      <w:r w:rsidRPr="000C09F1">
        <w:t> PZ/OZ</w:t>
      </w:r>
      <w:r w:rsidR="008434D8" w:rsidRPr="000C09F1">
        <w:t xml:space="preserve"> a zákonným zástupcom</w:t>
      </w:r>
      <w:r w:rsidR="006B0800" w:rsidRPr="000C09F1">
        <w:t xml:space="preserve"> žiaka</w:t>
      </w:r>
      <w:r w:rsidR="24A5B7E8" w:rsidRPr="000C09F1">
        <w:t>.</w:t>
      </w:r>
    </w:p>
    <w:p w14:paraId="4454E5A2" w14:textId="28EFCDF3" w:rsidR="4FFA6522" w:rsidRDefault="4FFA6522" w:rsidP="00FEBCF9">
      <w:pPr>
        <w:pStyle w:val="Odsekzoznamu"/>
        <w:numPr>
          <w:ilvl w:val="0"/>
          <w:numId w:val="14"/>
        </w:numPr>
        <w:jc w:val="both"/>
      </w:pPr>
      <w:r w:rsidRPr="00FEBCF9">
        <w:rPr>
          <w:rFonts w:ascii="Aptos" w:eastAsia="Aptos" w:hAnsi="Aptos" w:cs="Aptos"/>
          <w:color w:val="000000" w:themeColor="text1"/>
        </w:rPr>
        <w:lastRenderedPageBreak/>
        <w:t xml:space="preserve">Pedagogický a odborný zamestnanci podieľajúci sa na práci v adaptačnej triede priebežne monitorujú adaptačný proces žiaka a po ukončení pobytu v adaptačnej triede vypracujú stručné záverečné hodnotenie obsahujúce zhodnotenie pokroku </w:t>
      </w:r>
      <w:r w:rsidRPr="000C09F1">
        <w:rPr>
          <w:rFonts w:ascii="Aptos" w:eastAsia="Aptos" w:hAnsi="Aptos" w:cs="Aptos"/>
          <w:color w:val="000000" w:themeColor="text1"/>
        </w:rPr>
        <w:t>žiaka (alebo/triedy) a</w:t>
      </w:r>
      <w:r w:rsidRPr="00FEBCF9">
        <w:rPr>
          <w:rFonts w:ascii="Aptos" w:eastAsia="Aptos" w:hAnsi="Aptos" w:cs="Aptos"/>
          <w:color w:val="000000" w:themeColor="text1"/>
        </w:rPr>
        <w:t xml:space="preserve"> odporúčania pre jeho ďalšie vzdelávanie do kmeňovej triedy.</w:t>
      </w:r>
    </w:p>
    <w:p w14:paraId="082E04A3" w14:textId="5D45C31B" w:rsidR="507CCF3A" w:rsidRDefault="507CCF3A" w:rsidP="00FEBCF9">
      <w:pPr>
        <w:spacing w:after="240"/>
        <w:rPr>
          <w:b/>
          <w:bCs/>
        </w:rPr>
      </w:pPr>
      <w:r w:rsidRPr="00FEBCF9">
        <w:rPr>
          <w:b/>
          <w:bCs/>
        </w:rPr>
        <w:t>Pracovná náplň</w:t>
      </w:r>
    </w:p>
    <w:p w14:paraId="11E45740" w14:textId="4CC0424E" w:rsidR="507CCF3A" w:rsidRDefault="507CCF3A" w:rsidP="00FEBCF9">
      <w:pPr>
        <w:spacing w:after="240"/>
      </w:pPr>
      <w:r w:rsidRPr="00FEBCF9">
        <w:rPr>
          <w:b/>
          <w:bCs/>
        </w:rPr>
        <w:t>Výchovno-vzdelávacia činnosť a pedagogická diagnostika:</w:t>
      </w:r>
    </w:p>
    <w:p w14:paraId="1AF6EB3C" w14:textId="3CF835DD" w:rsidR="507CCF3A" w:rsidRDefault="507CCF3A" w:rsidP="00FEBCF9">
      <w:pPr>
        <w:pStyle w:val="Odsekzoznamu"/>
        <w:numPr>
          <w:ilvl w:val="0"/>
          <w:numId w:val="3"/>
        </w:numPr>
        <w:spacing w:after="240"/>
      </w:pPr>
      <w:r w:rsidRPr="00FEBCF9">
        <w:t xml:space="preserve">Realizácia priamej výchovno-vzdelávacej činnosti v adaptačnej triede v zmysle stanoveného základného úväzku a rámcového učebného plánu pre primárne vzdelávanie. </w:t>
      </w:r>
    </w:p>
    <w:p w14:paraId="4D7A0817" w14:textId="2DB01787" w:rsidR="507CCF3A" w:rsidRDefault="507CCF3A" w:rsidP="00FEBCF9">
      <w:pPr>
        <w:pStyle w:val="Odsekzoznamu"/>
        <w:numPr>
          <w:ilvl w:val="0"/>
          <w:numId w:val="3"/>
        </w:numPr>
        <w:spacing w:after="240"/>
      </w:pPr>
      <w:r w:rsidRPr="00FEBCF9">
        <w:t xml:space="preserve">Tvorba tematických výchovno-vzdelávacích plánov so špecifickým zreteľom na potreby adaptačného obdobia, kompenzáciu rozdielov v obsahu vzdelávania a úspešný prechod žiakov zo špeciálneho systému vzdelávania (variant A) do hlavného prúdu. </w:t>
      </w:r>
    </w:p>
    <w:p w14:paraId="091F83C7" w14:textId="2F962A7A" w:rsidR="507CCF3A" w:rsidRDefault="507CCF3A" w:rsidP="00FEBCF9">
      <w:pPr>
        <w:pStyle w:val="Odsekzoznamu"/>
        <w:numPr>
          <w:ilvl w:val="0"/>
          <w:numId w:val="3"/>
        </w:numPr>
        <w:spacing w:after="240"/>
      </w:pPr>
      <w:r w:rsidRPr="00FEBCF9">
        <w:t xml:space="preserve">Výkon priebežnej pedagogickej diagnostiky žiakov v triede, identifikácia ich silných stránok, deficitov a individuálnych vzdelávacích potrieb v spolupráci so školským špeciálnym pedagógom. </w:t>
      </w:r>
    </w:p>
    <w:p w14:paraId="590E902F" w14:textId="5943F9A7" w:rsidR="507CCF3A" w:rsidRDefault="507CCF3A" w:rsidP="00FEBCF9">
      <w:pPr>
        <w:pStyle w:val="Odsekzoznamu"/>
        <w:numPr>
          <w:ilvl w:val="0"/>
          <w:numId w:val="3"/>
        </w:numPr>
        <w:spacing w:after="240"/>
      </w:pPr>
      <w:r w:rsidRPr="00FEBCF9">
        <w:t xml:space="preserve">Tvorba, implementácia a hodnotenie individualizovaných prístupov a hodnotiacich nástrojov s cieľom sledovať a stimulovať osobný a vedomostný pokrok žiakov. </w:t>
      </w:r>
    </w:p>
    <w:p w14:paraId="0693A130" w14:textId="31916353" w:rsidR="507CCF3A" w:rsidRDefault="507CCF3A" w:rsidP="00FEBCF9">
      <w:pPr>
        <w:pStyle w:val="Odsekzoznamu"/>
        <w:numPr>
          <w:ilvl w:val="0"/>
          <w:numId w:val="3"/>
        </w:numPr>
        <w:spacing w:after="240"/>
      </w:pPr>
      <w:r w:rsidRPr="00FEBCF9">
        <w:t xml:space="preserve">Cielená podpora rozvoja kľúčových kompetencií žiakov, najmä komunikačných, sociálnych a emocionálnych zručností potrebných pre úspešné začlenenie do bežného kolektívu. </w:t>
      </w:r>
    </w:p>
    <w:p w14:paraId="575B3110" w14:textId="08404BA2" w:rsidR="507CCF3A" w:rsidRDefault="507CCF3A" w:rsidP="00FEBCF9">
      <w:pPr>
        <w:pStyle w:val="Odsekzoznamu"/>
        <w:numPr>
          <w:ilvl w:val="0"/>
          <w:numId w:val="3"/>
        </w:numPr>
        <w:spacing w:after="240"/>
      </w:pPr>
      <w:r w:rsidRPr="00FEBCF9">
        <w:t xml:space="preserve">Príprava, plánovanie a realizácia triednych a mimoškolských aktivít, inkluzívnych podujatí a didaktických hier podporujúcich integráciu žiakov. </w:t>
      </w:r>
    </w:p>
    <w:p w14:paraId="5E49CA7B" w14:textId="47CD79C8" w:rsidR="507CCF3A" w:rsidRDefault="507CCF3A" w:rsidP="00FEBCF9">
      <w:pPr>
        <w:spacing w:after="240"/>
      </w:pPr>
      <w:r w:rsidRPr="00FEBCF9">
        <w:rPr>
          <w:b/>
          <w:bCs/>
        </w:rPr>
        <w:t>Spolupráca, koordinácia a komunikácia:</w:t>
      </w:r>
    </w:p>
    <w:p w14:paraId="622ADB7D" w14:textId="3A29C8FD" w:rsidR="507CCF3A" w:rsidRDefault="507CCF3A" w:rsidP="00FEBCF9">
      <w:pPr>
        <w:pStyle w:val="Odsekzoznamu"/>
        <w:numPr>
          <w:ilvl w:val="0"/>
          <w:numId w:val="2"/>
        </w:numPr>
        <w:spacing w:after="240"/>
      </w:pPr>
      <w:r w:rsidRPr="00FEBCF9">
        <w:t xml:space="preserve">Úzka koordinácia a spolupráca s pedagogickým asistentom a komunitným/výchovným asistentom pôsobiacim v rámci adaptačnej triedy. </w:t>
      </w:r>
    </w:p>
    <w:p w14:paraId="5D79CAE4" w14:textId="1355B3DE" w:rsidR="507CCF3A" w:rsidRDefault="507CCF3A" w:rsidP="00FEBCF9">
      <w:pPr>
        <w:pStyle w:val="Odsekzoznamu"/>
        <w:numPr>
          <w:ilvl w:val="0"/>
          <w:numId w:val="2"/>
        </w:numPr>
        <w:spacing w:after="240"/>
      </w:pPr>
      <w:r w:rsidRPr="00FEBCF9">
        <w:t xml:space="preserve">Aktívna multiodborná spolupráca v rámci školského podporného tímu (špeciálny pedagóg, psychológ) a s vedením školy. </w:t>
      </w:r>
    </w:p>
    <w:p w14:paraId="2D70FD86" w14:textId="690CDD89" w:rsidR="507CCF3A" w:rsidRDefault="507CCF3A" w:rsidP="00FEBCF9">
      <w:pPr>
        <w:pStyle w:val="Odsekzoznamu"/>
        <w:numPr>
          <w:ilvl w:val="0"/>
          <w:numId w:val="2"/>
        </w:numPr>
        <w:spacing w:after="240"/>
      </w:pPr>
      <w:r w:rsidRPr="00FEBCF9">
        <w:t xml:space="preserve">Pravidelná a otvorená komunikácia so zákonnými zástupcami žiakov, poskytovanie spätnej väzby o pokroku detí a podpora rodín pri zvládaní nárokov vyučovacieho procesu v bežnej základnej škole. </w:t>
      </w:r>
    </w:p>
    <w:p w14:paraId="73486272" w14:textId="029732DA" w:rsidR="507CCF3A" w:rsidRDefault="507CCF3A" w:rsidP="00FEBCF9">
      <w:pPr>
        <w:spacing w:after="240"/>
      </w:pPr>
      <w:r w:rsidRPr="00FEBCF9">
        <w:rPr>
          <w:b/>
          <w:bCs/>
        </w:rPr>
        <w:t>Projektové úlohy (NP PVP):</w:t>
      </w:r>
    </w:p>
    <w:p w14:paraId="6752AC9F" w14:textId="049ADFFE" w:rsidR="507CCF3A" w:rsidRDefault="507CCF3A" w:rsidP="00FEBCF9">
      <w:pPr>
        <w:pStyle w:val="Odsekzoznamu"/>
        <w:numPr>
          <w:ilvl w:val="0"/>
          <w:numId w:val="1"/>
        </w:numPr>
        <w:spacing w:after="240"/>
      </w:pPr>
      <w:r w:rsidRPr="00FEBCF9">
        <w:t xml:space="preserve">Úzka a pravidelná súčinnosť s realizačným tímom národného projektu Podpora vzdelávacích príležitostí. </w:t>
      </w:r>
    </w:p>
    <w:p w14:paraId="52954448" w14:textId="5CA38776" w:rsidR="507CCF3A" w:rsidRDefault="507CCF3A" w:rsidP="00FEBCF9">
      <w:pPr>
        <w:pStyle w:val="Odsekzoznamu"/>
        <w:numPr>
          <w:ilvl w:val="0"/>
          <w:numId w:val="1"/>
        </w:numPr>
        <w:spacing w:after="240"/>
      </w:pPr>
      <w:r w:rsidRPr="00FEBCF9">
        <w:rPr>
          <w:b/>
          <w:bCs/>
        </w:rPr>
        <w:lastRenderedPageBreak/>
        <w:t>Priebežné monitorovanie celkového priebehu adaptačného procesu</w:t>
      </w:r>
      <w:r w:rsidRPr="00FEBCF9">
        <w:t xml:space="preserve"> žiakov zaradených do adaptačnej triedy. </w:t>
      </w:r>
    </w:p>
    <w:p w14:paraId="5F8C390F" w14:textId="1A99A344" w:rsidR="507CCF3A" w:rsidRDefault="507CCF3A" w:rsidP="00FEBCF9">
      <w:pPr>
        <w:pStyle w:val="Odsekzoznamu"/>
        <w:numPr>
          <w:ilvl w:val="0"/>
          <w:numId w:val="1"/>
        </w:numPr>
        <w:spacing w:after="240"/>
      </w:pPr>
      <w:r w:rsidRPr="00FEBCF9">
        <w:rPr>
          <w:b/>
          <w:bCs/>
        </w:rPr>
        <w:t>Vypracovanie stručného záverečného hodnotenia</w:t>
      </w:r>
      <w:r w:rsidRPr="00FEBCF9">
        <w:t xml:space="preserve"> po ukončení pobytu žiakov v adaptačnej triede, ktoré bude obsahovať zhodnotenie dosiahnutého vedomostného a psychosociálneho pokroku (žiaka, resp. triedy) a záväzné odporúčania pre jeho ďalšie vzdelávanie po prechode do kmeňovej triedy hlavného prúdu. </w:t>
      </w:r>
    </w:p>
    <w:p w14:paraId="4C473F35" w14:textId="1B8942F9" w:rsidR="507CCF3A" w:rsidRDefault="507CCF3A" w:rsidP="00FEBCF9">
      <w:pPr>
        <w:pStyle w:val="Odsekzoznamu"/>
        <w:numPr>
          <w:ilvl w:val="0"/>
          <w:numId w:val="1"/>
        </w:numPr>
        <w:spacing w:after="240"/>
      </w:pPr>
      <w:r w:rsidRPr="00FEBCF9">
        <w:t>Účasť na vzdelávacích podujatiach, metodických seminároch a workshopoch organizovaných ministerstvom alebo NIVAM-om v rámci aktivít národného projektu.</w:t>
      </w:r>
    </w:p>
    <w:p w14:paraId="4D9A3250" w14:textId="40553AFD" w:rsidR="00FEBCF9" w:rsidRDefault="00FEBCF9" w:rsidP="00FEBCF9">
      <w:pPr>
        <w:pStyle w:val="Odsekzoznamu"/>
        <w:jc w:val="both"/>
        <w:rPr>
          <w:highlight w:val="yellow"/>
        </w:rPr>
      </w:pPr>
    </w:p>
    <w:sectPr w:rsidR="00FEBC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13DCC" w14:textId="77777777" w:rsidR="00333527" w:rsidRDefault="00333527" w:rsidP="001F6605">
      <w:pPr>
        <w:spacing w:after="0" w:line="240" w:lineRule="auto"/>
      </w:pPr>
      <w:r>
        <w:separator/>
      </w:r>
    </w:p>
  </w:endnote>
  <w:endnote w:type="continuationSeparator" w:id="0">
    <w:p w14:paraId="50A26CA4" w14:textId="77777777" w:rsidR="00333527" w:rsidRDefault="00333527" w:rsidP="001F6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Indivisible">
    <w:altName w:val="Calibri"/>
    <w:charset w:val="EE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CAB90" w14:textId="77777777" w:rsidR="00D4339D" w:rsidRDefault="00D4339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9791505"/>
      <w:docPartObj>
        <w:docPartGallery w:val="Page Numbers (Bottom of Page)"/>
        <w:docPartUnique/>
      </w:docPartObj>
    </w:sdtPr>
    <w:sdtContent>
      <w:p w14:paraId="54935BE7" w14:textId="289CFD8E" w:rsidR="00D4339D" w:rsidRDefault="00D4339D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7E03C1B" w14:textId="77777777" w:rsidR="00D4339D" w:rsidRDefault="00D4339D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D2939" w14:textId="77777777" w:rsidR="00D4339D" w:rsidRDefault="00D4339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0C651" w14:textId="77777777" w:rsidR="00333527" w:rsidRDefault="00333527" w:rsidP="001F6605">
      <w:pPr>
        <w:spacing w:after="0" w:line="240" w:lineRule="auto"/>
      </w:pPr>
      <w:r>
        <w:separator/>
      </w:r>
    </w:p>
  </w:footnote>
  <w:footnote w:type="continuationSeparator" w:id="0">
    <w:p w14:paraId="7FF94561" w14:textId="77777777" w:rsidR="00333527" w:rsidRDefault="00333527" w:rsidP="001F66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9F862" w14:textId="77777777" w:rsidR="00D4339D" w:rsidRDefault="00D4339D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0F13" w14:textId="513572EE" w:rsidR="001F6605" w:rsidRDefault="001F6605">
    <w:pPr>
      <w:pStyle w:val="Hlavika"/>
    </w:pPr>
    <w:r>
      <w:rPr>
        <w:noProof/>
      </w:rPr>
      <w:drawing>
        <wp:inline distT="0" distB="0" distL="0" distR="0" wp14:anchorId="0A86F725" wp14:editId="36174C55">
          <wp:extent cx="5760720" cy="447675"/>
          <wp:effectExtent l="0" t="0" r="0" b="9525"/>
          <wp:docPr id="2040202346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0202346" name="Obrázok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AFAD0" w14:textId="77777777" w:rsidR="00D4339D" w:rsidRDefault="00D4339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44682"/>
    <w:multiLevelType w:val="multilevel"/>
    <w:tmpl w:val="71F644C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305D51"/>
    <w:multiLevelType w:val="hybridMultilevel"/>
    <w:tmpl w:val="F9C6B03C"/>
    <w:lvl w:ilvl="0" w:tplc="C1BA9D3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270884"/>
    <w:multiLevelType w:val="hybridMultilevel"/>
    <w:tmpl w:val="8F5AD25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7C58A2"/>
    <w:multiLevelType w:val="multilevel"/>
    <w:tmpl w:val="13D8CB5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6CCF7D"/>
    <w:multiLevelType w:val="hybridMultilevel"/>
    <w:tmpl w:val="423EC518"/>
    <w:lvl w:ilvl="0" w:tplc="D65E4E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F692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0830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3AE5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B685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92E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6ABD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D497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0C4C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88FE60"/>
    <w:multiLevelType w:val="hybridMultilevel"/>
    <w:tmpl w:val="CBFAC732"/>
    <w:lvl w:ilvl="0" w:tplc="5EDA60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0C9A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71C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729D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BCC7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5293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B0A2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3E53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4212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5081A"/>
    <w:multiLevelType w:val="hybridMultilevel"/>
    <w:tmpl w:val="F274FA5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EB3253"/>
    <w:multiLevelType w:val="multilevel"/>
    <w:tmpl w:val="AC443B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C3735D"/>
    <w:multiLevelType w:val="hybridMultilevel"/>
    <w:tmpl w:val="31E696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892C26"/>
    <w:multiLevelType w:val="hybridMultilevel"/>
    <w:tmpl w:val="9A34534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A337D3"/>
    <w:multiLevelType w:val="hybridMultilevel"/>
    <w:tmpl w:val="B79C6C8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4076B7"/>
    <w:multiLevelType w:val="multilevel"/>
    <w:tmpl w:val="1FDCAF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7493879"/>
    <w:multiLevelType w:val="multilevel"/>
    <w:tmpl w:val="85AEF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AF47D89"/>
    <w:multiLevelType w:val="hybridMultilevel"/>
    <w:tmpl w:val="8A4643F6"/>
    <w:lvl w:ilvl="0" w:tplc="BDF2A2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7A0B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CAD0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B462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8475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166C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80BB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D89A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F89A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BC0E41"/>
    <w:multiLevelType w:val="hybridMultilevel"/>
    <w:tmpl w:val="E60AB95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9812976">
    <w:abstractNumId w:val="4"/>
  </w:num>
  <w:num w:numId="2" w16cid:durableId="111481878">
    <w:abstractNumId w:val="13"/>
  </w:num>
  <w:num w:numId="3" w16cid:durableId="1504856525">
    <w:abstractNumId w:val="5"/>
  </w:num>
  <w:num w:numId="4" w16cid:durableId="1548882356">
    <w:abstractNumId w:val="8"/>
  </w:num>
  <w:num w:numId="5" w16cid:durableId="423039454">
    <w:abstractNumId w:val="2"/>
  </w:num>
  <w:num w:numId="6" w16cid:durableId="1202135487">
    <w:abstractNumId w:val="6"/>
  </w:num>
  <w:num w:numId="7" w16cid:durableId="1569921204">
    <w:abstractNumId w:val="1"/>
  </w:num>
  <w:num w:numId="8" w16cid:durableId="1807047440">
    <w:abstractNumId w:val="9"/>
  </w:num>
  <w:num w:numId="9" w16cid:durableId="1968315529">
    <w:abstractNumId w:val="14"/>
  </w:num>
  <w:num w:numId="10" w16cid:durableId="373623362">
    <w:abstractNumId w:val="11"/>
  </w:num>
  <w:num w:numId="11" w16cid:durableId="132143367">
    <w:abstractNumId w:val="7"/>
  </w:num>
  <w:num w:numId="12" w16cid:durableId="597832607">
    <w:abstractNumId w:val="3"/>
  </w:num>
  <w:num w:numId="13" w16cid:durableId="1824465586">
    <w:abstractNumId w:val="0"/>
  </w:num>
  <w:num w:numId="14" w16cid:durableId="783114044">
    <w:abstractNumId w:val="10"/>
  </w:num>
  <w:num w:numId="15" w16cid:durableId="129802545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7BB"/>
    <w:rsid w:val="000200E7"/>
    <w:rsid w:val="000A2D17"/>
    <w:rsid w:val="000C09F1"/>
    <w:rsid w:val="00106CFB"/>
    <w:rsid w:val="00126EBF"/>
    <w:rsid w:val="001A2C41"/>
    <w:rsid w:val="001F10A7"/>
    <w:rsid w:val="001F6605"/>
    <w:rsid w:val="00333527"/>
    <w:rsid w:val="003823C2"/>
    <w:rsid w:val="00437DAE"/>
    <w:rsid w:val="005B7B12"/>
    <w:rsid w:val="005F72A6"/>
    <w:rsid w:val="00635CDA"/>
    <w:rsid w:val="006B0800"/>
    <w:rsid w:val="008434D8"/>
    <w:rsid w:val="008436AA"/>
    <w:rsid w:val="008F27BB"/>
    <w:rsid w:val="00912CD5"/>
    <w:rsid w:val="009E065A"/>
    <w:rsid w:val="00A41BD8"/>
    <w:rsid w:val="00BC7364"/>
    <w:rsid w:val="00BF501D"/>
    <w:rsid w:val="00C06170"/>
    <w:rsid w:val="00C552EB"/>
    <w:rsid w:val="00D4339D"/>
    <w:rsid w:val="00DB23F0"/>
    <w:rsid w:val="00E54A46"/>
    <w:rsid w:val="00EC7418"/>
    <w:rsid w:val="00EC7C98"/>
    <w:rsid w:val="00F04BF8"/>
    <w:rsid w:val="00F550AC"/>
    <w:rsid w:val="00FB1C68"/>
    <w:rsid w:val="00FEBCF9"/>
    <w:rsid w:val="00FF5FCA"/>
    <w:rsid w:val="021AF8A8"/>
    <w:rsid w:val="0398945E"/>
    <w:rsid w:val="0474DC39"/>
    <w:rsid w:val="04C8D054"/>
    <w:rsid w:val="05BC7AF6"/>
    <w:rsid w:val="08CE262D"/>
    <w:rsid w:val="0B7E95D1"/>
    <w:rsid w:val="0EED1AD1"/>
    <w:rsid w:val="11FD463B"/>
    <w:rsid w:val="12229239"/>
    <w:rsid w:val="13CFCAA7"/>
    <w:rsid w:val="16AF1AB6"/>
    <w:rsid w:val="17B2A26F"/>
    <w:rsid w:val="183D91F5"/>
    <w:rsid w:val="1855AF6E"/>
    <w:rsid w:val="1942BA24"/>
    <w:rsid w:val="1BBAF64D"/>
    <w:rsid w:val="1D3067D7"/>
    <w:rsid w:val="1ECB54B9"/>
    <w:rsid w:val="1FD6C752"/>
    <w:rsid w:val="24A5B7E8"/>
    <w:rsid w:val="2B427EA8"/>
    <w:rsid w:val="2C32F761"/>
    <w:rsid w:val="2E68ED7C"/>
    <w:rsid w:val="323420E7"/>
    <w:rsid w:val="34ECFBAF"/>
    <w:rsid w:val="36CAE840"/>
    <w:rsid w:val="373EA2B0"/>
    <w:rsid w:val="37D33D09"/>
    <w:rsid w:val="38D53F60"/>
    <w:rsid w:val="3C101A7D"/>
    <w:rsid w:val="3C1DA30F"/>
    <w:rsid w:val="3CD4BAAC"/>
    <w:rsid w:val="41786F03"/>
    <w:rsid w:val="41A0539D"/>
    <w:rsid w:val="4579D8C2"/>
    <w:rsid w:val="480ECDB9"/>
    <w:rsid w:val="4834FBE7"/>
    <w:rsid w:val="484B74D7"/>
    <w:rsid w:val="499432F4"/>
    <w:rsid w:val="4CDEDC83"/>
    <w:rsid w:val="4EB1D759"/>
    <w:rsid w:val="4FFA6522"/>
    <w:rsid w:val="507CCF3A"/>
    <w:rsid w:val="5178A84A"/>
    <w:rsid w:val="523BF05C"/>
    <w:rsid w:val="53BD36AD"/>
    <w:rsid w:val="53F93839"/>
    <w:rsid w:val="5422A55E"/>
    <w:rsid w:val="54257680"/>
    <w:rsid w:val="55FD646A"/>
    <w:rsid w:val="57A53D74"/>
    <w:rsid w:val="57E35775"/>
    <w:rsid w:val="58CE9E03"/>
    <w:rsid w:val="58ED7551"/>
    <w:rsid w:val="66542372"/>
    <w:rsid w:val="68D8E53F"/>
    <w:rsid w:val="6AFB2F46"/>
    <w:rsid w:val="6C7939C5"/>
    <w:rsid w:val="6CA9D4D1"/>
    <w:rsid w:val="6D5A629B"/>
    <w:rsid w:val="6DB10CCE"/>
    <w:rsid w:val="6E8BE650"/>
    <w:rsid w:val="715EF5FE"/>
    <w:rsid w:val="71AF7EA3"/>
    <w:rsid w:val="72C842B1"/>
    <w:rsid w:val="79224C23"/>
    <w:rsid w:val="794B5294"/>
    <w:rsid w:val="7C344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90BFC"/>
  <w15:chartTrackingRefBased/>
  <w15:docId w15:val="{6CD12B9A-1891-483E-A085-47B68CC92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8F27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8F27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8F27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8F27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8F27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8F27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8F27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8F27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8F27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F27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8F27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rsid w:val="008F27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8F27BB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8F27BB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8F27B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8F27B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8F27B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8F27BB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8F27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8F27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8F27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8F27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8F27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8F27BB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8F27BB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8F27BB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8F27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8F27BB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8F27BB"/>
    <w:rPr>
      <w:b/>
      <w:bCs/>
      <w:smallCaps/>
      <w:color w:val="0F4761" w:themeColor="accent1" w:themeShade="BF"/>
      <w:spacing w:val="5"/>
    </w:rPr>
  </w:style>
  <w:style w:type="paragraph" w:styleId="Revzia">
    <w:name w:val="Revision"/>
    <w:hidden/>
    <w:uiPriority w:val="99"/>
    <w:semiHidden/>
    <w:rsid w:val="00106CFB"/>
    <w:pPr>
      <w:spacing w:after="0" w:line="240" w:lineRule="auto"/>
    </w:pPr>
  </w:style>
  <w:style w:type="paragraph" w:styleId="Hlavika">
    <w:name w:val="header"/>
    <w:basedOn w:val="Normlny"/>
    <w:link w:val="HlavikaChar"/>
    <w:uiPriority w:val="99"/>
    <w:unhideWhenUsed/>
    <w:rsid w:val="001F66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F6605"/>
  </w:style>
  <w:style w:type="paragraph" w:styleId="Pta">
    <w:name w:val="footer"/>
    <w:basedOn w:val="Normlny"/>
    <w:link w:val="PtaChar"/>
    <w:uiPriority w:val="99"/>
    <w:unhideWhenUsed/>
    <w:rsid w:val="001F66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F66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50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a8d6b92-8bec-4e68-af23-21fade34a413" xsi:nil="true"/>
    <_x0034_2025 xmlns="a6da8dda-58d3-4561-a7fb-901cf902f5a6" xsi:nil="true"/>
    <lcf76f155ced4ddcb4097134ff3c332f xmlns="a6da8dda-58d3-4561-a7fb-901cf902f5a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6B2602619D1C488417CA29A457A186" ma:contentTypeVersion="16" ma:contentTypeDescription="Create a new document." ma:contentTypeScope="" ma:versionID="278af856a743c0d20cb14508cda4b3e0">
  <xsd:schema xmlns:xsd="http://www.w3.org/2001/XMLSchema" xmlns:xs="http://www.w3.org/2001/XMLSchema" xmlns:p="http://schemas.microsoft.com/office/2006/metadata/properties" xmlns:ns2="a6da8dda-58d3-4561-a7fb-901cf902f5a6" xmlns:ns3="4a8d6b92-8bec-4e68-af23-21fade34a413" targetNamespace="http://schemas.microsoft.com/office/2006/metadata/properties" ma:root="true" ma:fieldsID="3e5d04aa695d651444065a2c999c5acf" ns2:_="" ns3:_="">
    <xsd:import namespace="a6da8dda-58d3-4561-a7fb-901cf902f5a6"/>
    <xsd:import namespace="4a8d6b92-8bec-4e68-af23-21fade34a4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x0034_2025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da8dda-58d3-4561-a7fb-901cf902f5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7c43d87-ff39-4d00-81f3-324a00379f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_x0034_2025" ma:index="23" nillable="true" ma:displayName="42025" ma:format="Dropdown" ma:internalName="_x0034_2025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8d6b92-8bec-4e68-af23-21fade34a41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893a75c-c4af-4d54-862b-ee8c7f9c79c3}" ma:internalName="TaxCatchAll" ma:showField="CatchAllData" ma:web="4a8d6b92-8bec-4e68-af23-21fade34a4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9253A6-7013-4FC5-89DA-63A8FA4712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F5E392-9240-45E3-9EFA-A719DDD0BB76}">
  <ds:schemaRefs>
    <ds:schemaRef ds:uri="http://schemas.microsoft.com/office/2006/metadata/properties"/>
    <ds:schemaRef ds:uri="http://schemas.microsoft.com/office/infopath/2007/PartnerControls"/>
    <ds:schemaRef ds:uri="4a8d6b92-8bec-4e68-af23-21fade34a413"/>
    <ds:schemaRef ds:uri="a6da8dda-58d3-4561-a7fb-901cf902f5a6"/>
  </ds:schemaRefs>
</ds:datastoreItem>
</file>

<file path=customXml/itemProps3.xml><?xml version="1.0" encoding="utf-8"?>
<ds:datastoreItem xmlns:ds="http://schemas.openxmlformats.org/officeDocument/2006/customXml" ds:itemID="{D4F0C5B2-ADB1-4C91-A130-1F90A7CF41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168232-441F-4D9D-954D-846C128BC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da8dda-58d3-4561-a7fb-901cf902f5a6"/>
    <ds:schemaRef ds:uri="4a8d6b92-8bec-4e68-af23-21fade34a4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640</Words>
  <Characters>3654</Characters>
  <Application>Microsoft Office Word</Application>
  <DocSecurity>0</DocSecurity>
  <Lines>30</Lines>
  <Paragraphs>8</Paragraphs>
  <ScaleCrop>false</ScaleCrop>
  <Company/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Augustín Kristína</dc:creator>
  <cp:keywords/>
  <dc:description/>
  <cp:lastModifiedBy>Vaňová Alena</cp:lastModifiedBy>
  <cp:revision>31</cp:revision>
  <dcterms:created xsi:type="dcterms:W3CDTF">2025-07-01T08:47:00Z</dcterms:created>
  <dcterms:modified xsi:type="dcterms:W3CDTF">2026-08-04T10:55:00Z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0x010100AC6B2602619D1C488417CA29A457A186</vt:lpwstr>
  </property>
  <property fmtid="{D5CDD505-2E9C-101B-9397-08002B2CF9AE}" pid="3" name="MediaServiceImageTags">
    <vt:lpwstr/>
  </property>
</Properties>
</file>